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8" w:rsidRPr="004D4F41" w:rsidRDefault="007A7928" w:rsidP="007A7928">
      <w:pPr>
        <w:jc w:val="center"/>
        <w:rPr>
          <w:rFonts w:ascii="Modern No. 20" w:hAnsi="Modern No. 20"/>
          <w:sz w:val="48"/>
          <w:szCs w:val="48"/>
        </w:rPr>
      </w:pPr>
      <w:r>
        <w:rPr>
          <w:rFonts w:ascii="Modern No. 20" w:hAnsi="Modern No. 20"/>
          <w:sz w:val="48"/>
          <w:szCs w:val="48"/>
        </w:rPr>
        <w:t>Word within a Word: Week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2478"/>
        <w:gridCol w:w="5261"/>
      </w:tblGrid>
      <w:tr w:rsidR="007A7928" w:rsidTr="00826F95">
        <w:tc>
          <w:tcPr>
            <w:tcW w:w="1795" w:type="dxa"/>
          </w:tcPr>
          <w:p w:rsidR="007A7928" w:rsidRPr="004D4F41" w:rsidRDefault="007A7928" w:rsidP="00826F95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Word part</w:t>
            </w:r>
          </w:p>
        </w:tc>
        <w:tc>
          <w:tcPr>
            <w:tcW w:w="2790" w:type="dxa"/>
          </w:tcPr>
          <w:p w:rsidR="007A7928" w:rsidRPr="004D4F41" w:rsidRDefault="007A7928" w:rsidP="00826F95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Meaning</w:t>
            </w:r>
          </w:p>
        </w:tc>
        <w:tc>
          <w:tcPr>
            <w:tcW w:w="6205" w:type="dxa"/>
          </w:tcPr>
          <w:p w:rsidR="007A7928" w:rsidRPr="004D4F41" w:rsidRDefault="007A7928" w:rsidP="00826F95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Example</w:t>
            </w:r>
          </w:p>
        </w:tc>
      </w:tr>
      <w:tr w:rsidR="007A7928" w:rsidTr="00826F95">
        <w:tc>
          <w:tcPr>
            <w:tcW w:w="179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</w:t>
            </w: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Cadence- The rhythmic pattern of a person’s voice which changes by gently rising and falling as he or she is talking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Capit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Capital- the head of the city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Loqu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Alloquy</w:t>
            </w:r>
            <w:proofErr w:type="spellEnd"/>
            <w:r>
              <w:rPr>
                <w:sz w:val="28"/>
                <w:szCs w:val="28"/>
              </w:rPr>
              <w:t>- Speaking to someone else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Sacro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Sacred- relating to a religious purpose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Unilateral- a one sided decision</w:t>
            </w:r>
          </w:p>
        </w:tc>
      </w:tr>
    </w:tbl>
    <w:p w:rsidR="007A7928" w:rsidRDefault="007A7928" w:rsidP="007A7928"/>
    <w:p w:rsidR="007A7928" w:rsidRDefault="007A7928" w:rsidP="007A7928"/>
    <w:p w:rsidR="007A7928" w:rsidRDefault="007A7928" w:rsidP="007A7928"/>
    <w:p w:rsidR="007A7928" w:rsidRDefault="007A7928" w:rsidP="007A7928">
      <w:pPr>
        <w:jc w:val="center"/>
        <w:rPr>
          <w:rFonts w:ascii="Modern No. 20" w:hAnsi="Modern No. 20"/>
          <w:sz w:val="48"/>
          <w:szCs w:val="48"/>
        </w:rPr>
      </w:pPr>
    </w:p>
    <w:p w:rsidR="007A7928" w:rsidRDefault="007A7928" w:rsidP="007A7928">
      <w:pPr>
        <w:jc w:val="center"/>
        <w:rPr>
          <w:rFonts w:ascii="Modern No. 20" w:hAnsi="Modern No. 20"/>
          <w:sz w:val="48"/>
          <w:szCs w:val="48"/>
        </w:rPr>
      </w:pPr>
    </w:p>
    <w:p w:rsidR="007A7928" w:rsidRPr="004D4F41" w:rsidRDefault="007A7928" w:rsidP="007A7928">
      <w:pPr>
        <w:jc w:val="center"/>
        <w:rPr>
          <w:rFonts w:ascii="Modern No. 20" w:hAnsi="Modern No. 20"/>
          <w:sz w:val="48"/>
          <w:szCs w:val="48"/>
        </w:rPr>
      </w:pPr>
      <w:r>
        <w:rPr>
          <w:rFonts w:ascii="Modern No. 20" w:hAnsi="Modern No. 20"/>
          <w:sz w:val="48"/>
          <w:szCs w:val="48"/>
        </w:rPr>
        <w:t>Word within a Word: Week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2478"/>
        <w:gridCol w:w="5261"/>
      </w:tblGrid>
      <w:tr w:rsidR="007A7928" w:rsidTr="00826F95">
        <w:tc>
          <w:tcPr>
            <w:tcW w:w="1795" w:type="dxa"/>
          </w:tcPr>
          <w:p w:rsidR="007A7928" w:rsidRPr="004D4F41" w:rsidRDefault="007A7928" w:rsidP="00826F95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Word part</w:t>
            </w:r>
          </w:p>
        </w:tc>
        <w:tc>
          <w:tcPr>
            <w:tcW w:w="2790" w:type="dxa"/>
          </w:tcPr>
          <w:p w:rsidR="007A7928" w:rsidRPr="004D4F41" w:rsidRDefault="007A7928" w:rsidP="00826F95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Meaning</w:t>
            </w:r>
          </w:p>
        </w:tc>
        <w:tc>
          <w:tcPr>
            <w:tcW w:w="6205" w:type="dxa"/>
          </w:tcPr>
          <w:p w:rsidR="007A7928" w:rsidRPr="004D4F41" w:rsidRDefault="007A7928" w:rsidP="00826F95">
            <w:pPr>
              <w:jc w:val="center"/>
              <w:rPr>
                <w:rFonts w:ascii="Modern No. 20" w:hAnsi="Modern No. 20"/>
                <w:sz w:val="28"/>
                <w:szCs w:val="28"/>
              </w:rPr>
            </w:pPr>
            <w:r w:rsidRPr="004D4F41">
              <w:rPr>
                <w:rFonts w:ascii="Modern No. 20" w:hAnsi="Modern No. 20"/>
                <w:sz w:val="28"/>
                <w:szCs w:val="28"/>
              </w:rPr>
              <w:t>Example</w:t>
            </w:r>
          </w:p>
        </w:tc>
      </w:tr>
      <w:tr w:rsidR="007A7928" w:rsidTr="00826F95">
        <w:tc>
          <w:tcPr>
            <w:tcW w:w="179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</w:t>
            </w: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Cadence- The rhythmic pattern of a person’s voice which changes by gently rising and falling as he or she is talking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Capit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Capital- the head of the city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Loqu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Alloquy</w:t>
            </w:r>
            <w:proofErr w:type="spellEnd"/>
            <w:r>
              <w:rPr>
                <w:sz w:val="28"/>
                <w:szCs w:val="28"/>
              </w:rPr>
              <w:t>- Speaking to someone else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Sacro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Sacred- relating to a religious purpose</w:t>
            </w:r>
          </w:p>
        </w:tc>
      </w:tr>
      <w:tr w:rsidR="007A7928" w:rsidTr="00826F95">
        <w:tc>
          <w:tcPr>
            <w:tcW w:w="1795" w:type="dxa"/>
          </w:tcPr>
          <w:p w:rsidR="007A7928" w:rsidRDefault="007A7928" w:rsidP="00826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Uni</w:t>
            </w:r>
            <w:proofErr w:type="spellEnd"/>
          </w:p>
          <w:p w:rsidR="007A7928" w:rsidRPr="00CC2DCB" w:rsidRDefault="007A7928" w:rsidP="00826F95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</w:tc>
        <w:tc>
          <w:tcPr>
            <w:tcW w:w="6205" w:type="dxa"/>
          </w:tcPr>
          <w:p w:rsidR="007A7928" w:rsidRPr="00CC2DCB" w:rsidRDefault="007A7928" w:rsidP="0082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Unilateral- a one sided decision</w:t>
            </w:r>
          </w:p>
        </w:tc>
      </w:tr>
    </w:tbl>
    <w:p w:rsidR="004E2D0B" w:rsidRDefault="004E2D0B">
      <w:bookmarkStart w:id="0" w:name="_GoBack"/>
      <w:bookmarkEnd w:id="0"/>
    </w:p>
    <w:sectPr w:rsidR="004E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8"/>
    <w:rsid w:val="004E2D0B"/>
    <w:rsid w:val="007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BB8E0-26BB-470A-A330-229BBE6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kboadwine</dc:creator>
  <cp:keywords/>
  <dc:description/>
  <cp:lastModifiedBy>kboadwine</cp:lastModifiedBy>
  <cp:revision>1</cp:revision>
  <cp:lastPrinted>2017-11-13T19:11:00Z</cp:lastPrinted>
  <dcterms:created xsi:type="dcterms:W3CDTF">2017-11-13T19:10:00Z</dcterms:created>
  <dcterms:modified xsi:type="dcterms:W3CDTF">2017-11-13T19:29:00Z</dcterms:modified>
</cp:coreProperties>
</file>